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E90D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年口腔医师考试每日一练：</w:t>
      </w:r>
    </w:p>
    <w:p w14:paraId="472B425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开启成功之门的钥匙</w:t>
      </w:r>
    </w:p>
    <w:p w14:paraId="52A8EC77">
      <w:pPr>
        <w:bidi w:val="0"/>
        <w:rPr>
          <w:rFonts w:hint="eastAsia"/>
        </w:rPr>
      </w:pPr>
    </w:p>
    <w:p w14:paraId="60D18FD5">
      <w:pPr>
        <w:bidi w:val="0"/>
        <w:rPr>
          <w:rFonts w:hint="eastAsia"/>
        </w:rPr>
      </w:pPr>
      <w:r>
        <w:rPr>
          <w:rFonts w:hint="eastAsia"/>
        </w:rPr>
        <w:t>对于志在 2025 年口腔医师考试的同学们，每日一练是不可或缺的备考利器。它绝非普通习题集，而是精心编排的学习计划，涵盖考试重点与难点，助您全面梳理知识。</w:t>
      </w:r>
    </w:p>
    <w:p w14:paraId="0FA16C54">
      <w:pPr>
        <w:bidi w:val="0"/>
        <w:rPr>
          <w:rFonts w:hint="eastAsia"/>
        </w:rPr>
      </w:pPr>
    </w:p>
    <w:p w14:paraId="2BB869C9">
      <w:pPr>
        <w:bidi w:val="0"/>
        <w:rPr>
          <w:rFonts w:hint="eastAsia"/>
        </w:rPr>
      </w:pPr>
      <w:r>
        <w:rPr>
          <w:rFonts w:hint="eastAsia"/>
        </w:rPr>
        <w:t>每日一练的题目经严格筛选，具代表性与针对性，精准对接考试要求，让您熟悉题型与考点，提升解题能力与应试技巧。坚持每日练习，可助您及时查缺补漏，巩固知识，形成长期记忆，构建完整知识体系，为考试筑牢根基。</w:t>
      </w:r>
    </w:p>
    <w:p w14:paraId="227F36CF">
      <w:pPr>
        <w:bidi w:val="0"/>
        <w:rPr>
          <w:rFonts w:hint="eastAsia"/>
        </w:rPr>
      </w:pPr>
    </w:p>
    <w:p w14:paraId="20B95471">
      <w:pPr>
        <w:bidi w:val="0"/>
        <w:rPr>
          <w:rFonts w:hint="eastAsia"/>
        </w:rPr>
      </w:pPr>
      <w:r>
        <w:rPr>
          <w:rFonts w:hint="eastAsia"/>
        </w:rPr>
        <w:t>金英杰医学培训机构的每日一练还具独特优势。专业师资团队依据多年经验与对考试的深入研究编写题目，并提供详细解析，帮您理解知识点与解题思路，让您知其然且知其所以然。</w:t>
      </w:r>
    </w:p>
    <w:p w14:paraId="63441352">
      <w:pPr>
        <w:bidi w:val="0"/>
        <w:rPr>
          <w:rFonts w:hint="eastAsia"/>
        </w:rPr>
      </w:pPr>
    </w:p>
    <w:p w14:paraId="0A0D9A4F">
      <w:pPr>
        <w:bidi w:val="0"/>
        <w:rPr>
          <w:rFonts w:hint="eastAsia"/>
        </w:rPr>
      </w:pPr>
      <w:r>
        <w:rPr>
          <w:rFonts w:hint="eastAsia"/>
        </w:rPr>
        <w:t>参与方式便捷，只需登录金英杰医学培训机构官方网站，点击 2025 年口腔医师考试每日一练专区，即可开启学习之旅。您能在线答题，系统自动批改并即时反馈，还可与其他考生交流互动，分享学习心得与经验，营造良好学习氛围。</w:t>
      </w:r>
    </w:p>
    <w:p w14:paraId="774DFECF">
      <w:pPr>
        <w:bidi w:val="0"/>
        <w:rPr>
          <w:rFonts w:hint="eastAsia"/>
        </w:rPr>
      </w:pPr>
    </w:p>
    <w:p w14:paraId="4FBDC9D9">
      <w:pPr>
        <w:bidi w:val="0"/>
        <w:rPr>
          <w:rFonts w:hint="eastAsia"/>
        </w:rPr>
      </w:pPr>
      <w:r>
        <w:rPr>
          <w:rFonts w:hint="eastAsia"/>
        </w:rPr>
        <w:t>2025 年口腔医师考试每日一练，是您逐梦路上的有力伙伴。从现在起，加入每日一练，用坚持与努力书写成功篇章，让我们携手共进，为口腔医师梦想奋勇前行！</w:t>
      </w:r>
    </w:p>
    <w:p w14:paraId="0AEFB5D9">
      <w:pPr>
        <w:bidi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5480" cy="8855075"/>
            <wp:effectExtent l="0" t="0" r="7620" b="9525"/>
            <wp:docPr id="1" name="图片 1" descr="543054336301735187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3054336301735187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C51A5"/>
    <w:rsid w:val="7EA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2024-12-03T09:00:00Z</dcterms:created>
  <dc:creator>AA金英杰四川总校</dc:creator>
  <cp:lastModifiedBy>AA金英杰四川总校</cp:lastModifiedBy>
  <dcterms:modified xsi:type="dcterms:W3CDTF">2024-12-03T09:00:58Z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9C826CA6C54744699A8A3AABE98D3B0B_11</vt:lpwstr>
  </property>
</Properties>
</file>