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4</w:t>
      </w:r>
      <w:r>
        <w:rPr>
          <w:rFonts w:hint="eastAsia" w:ascii="仿宋" w:hAnsi="仿宋" w:eastAsia="仿宋"/>
          <w:sz w:val="32"/>
          <w:szCs w:val="32"/>
        </w:rPr>
        <w:t>.</w:t>
      </w:r>
    </w:p>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u w:val="single"/>
          <w:lang w:val="en-US" w:eastAsia="zh-CN"/>
        </w:rPr>
        <w:t xml:space="preserve">（单位名称）  </w:t>
      </w:r>
      <w:r>
        <w:rPr>
          <w:rFonts w:hint="eastAsia" w:asciiTheme="majorEastAsia" w:hAnsiTheme="majorEastAsia" w:eastAsiaTheme="majorEastAsia" w:cstheme="majorEastAsia"/>
          <w:b/>
          <w:bCs/>
          <w:sz w:val="44"/>
          <w:szCs w:val="44"/>
          <w:lang w:val="en-US" w:eastAsia="zh-CN"/>
        </w:rPr>
        <w:t>关于办理医师资格考试</w:t>
      </w:r>
    </w:p>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考生报名资格审核的承诺书</w:t>
      </w:r>
    </w:p>
    <w:p>
      <w:pPr>
        <w:jc w:val="center"/>
        <w:rPr>
          <w:rFonts w:hint="default" w:asciiTheme="majorEastAsia" w:hAnsiTheme="majorEastAsia" w:eastAsiaTheme="majorEastAsia" w:cstheme="majorEastAsia"/>
          <w:b/>
          <w:bCs/>
          <w:sz w:val="44"/>
          <w:szCs w:val="44"/>
          <w:lang w:val="en-US" w:eastAsia="zh-CN"/>
        </w:rPr>
      </w:pPr>
    </w:p>
    <w:p>
      <w:pPr>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县（区）卫生健康局、社会事业（事务）局：</w:t>
      </w:r>
    </w:p>
    <w:p>
      <w:pPr>
        <w:ind w:firstLine="600"/>
        <w:jc w:val="left"/>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lang w:val="en-US" w:eastAsia="zh-CN"/>
        </w:rPr>
        <w:t>现由我单位</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同志（身份证号码为：</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）报送《2024年医师资格考试考生报名资格审核确认登记表》，本单位共计有</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名考生参加报名资格审核，所提交登记表中的考生该年度均在我单位工作或试用，未在名单内的考生均不属于本机构人员且其所使用与本单位有关的报名材料本机构均不认可，该登记表一经提交后不再做任何修改，请给予办理为谢！</w:t>
      </w:r>
    </w:p>
    <w:p>
      <w:pPr>
        <w:ind w:firstLine="600"/>
        <w:jc w:val="left"/>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本机构已对所提交登记表内的考生报名资格和相关材料已完成核实，确认名单中考生提供的报考学历、专业、学制、学习形式、试用机构及试用岗位、报考类别、注册年限（助理医师报考执业医师）等信息与考生网报系统所填写信息一致且真实、完整、准确，对因考生不符合报考条件要求、信息填写错误、缺失及所提供的专业、学历、试用证明等与报考条件要求不一致造成的后果，本单位将承担相应责任，若名单中考生被核查为不属于本机构人员或提供虚假报名材料，本机构将承担相应处罚并接受录入诚信系统进行通报。</w:t>
      </w:r>
    </w:p>
    <w:p>
      <w:pPr>
        <w:ind w:firstLine="600"/>
        <w:jc w:val="left"/>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承诺人（机构负责人）签字：</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，联系电话：</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w:t>
      </w:r>
    </w:p>
    <w:p>
      <w:pPr>
        <w:ind w:firstLine="600"/>
        <w:jc w:val="right"/>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single"/>
          <w:lang w:val="en-US" w:eastAsia="zh-CN"/>
        </w:rPr>
        <w:t xml:space="preserve"> </w:t>
      </w:r>
      <w:bookmarkStart w:id="0" w:name="_GoBack"/>
      <w:bookmarkEnd w:id="0"/>
      <w:r>
        <w:rPr>
          <w:rFonts w:hint="eastAsia" w:ascii="仿宋" w:hAnsi="仿宋" w:eastAsia="仿宋" w:cs="仿宋"/>
          <w:b w:val="0"/>
          <w:bCs w:val="0"/>
          <w:sz w:val="28"/>
          <w:szCs w:val="28"/>
          <w:u w:val="single"/>
          <w:lang w:val="en-US" w:eastAsia="zh-CN"/>
        </w:rPr>
        <w:t xml:space="preserve"> 单位名称（加盖公章）</w:t>
      </w:r>
    </w:p>
    <w:p>
      <w:pPr>
        <w:ind w:firstLine="600"/>
        <w:jc w:val="center"/>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52"/>
    <w:family w:val="modern"/>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52"/>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仿宋_GBK">
    <w:altName w:val="微软雅黑"/>
    <w:panose1 w:val="03000509000000000000"/>
    <w:charset w:val="86"/>
    <w:family w:val="script"/>
    <w:pitch w:val="default"/>
    <w:sig w:usb0="00000000" w:usb1="00000000" w:usb2="00000000" w:usb3="00000000" w:csb0="00040000" w:csb1="00000000"/>
  </w:font>
  <w:font w:name="Microsoft JhengHei">
    <w:panose1 w:val="020B0604030504040204"/>
    <w:charset w:val="88"/>
    <w:family w:val="auto"/>
    <w:pitch w:val="default"/>
    <w:sig w:usb0="000002A7" w:usb1="28CF4400" w:usb2="00000016" w:usb3="00000000" w:csb0="00100009" w:csb1="00000000"/>
  </w:font>
  <w:font w:name="MingLiU-ExtB">
    <w:panose1 w:val="02020500000000000000"/>
    <w:charset w:val="88"/>
    <w:family w:val="auto"/>
    <w:pitch w:val="default"/>
    <w:sig w:usb0="8000002F" w:usb1="02000008" w:usb2="00000000" w:usb3="00000000" w:csb0="00100001" w:csb1="00000000"/>
  </w:font>
  <w:font w:name="MS UI Gothic">
    <w:panose1 w:val="020B0600070205080204"/>
    <w:charset w:val="80"/>
    <w:family w:val="auto"/>
    <w:pitch w:val="default"/>
    <w:sig w:usb0="E00002FF" w:usb1="6AC7FDFB" w:usb2="08000012" w:usb3="00000000" w:csb0="4002009F" w:csb1="DFD70000"/>
  </w:font>
  <w:font w:name="Bahnschrift SemiLight">
    <w:panose1 w:val="020B0502040204020203"/>
    <w:charset w:val="00"/>
    <w:family w:val="auto"/>
    <w:pitch w:val="default"/>
    <w:sig w:usb0="A00002C7" w:usb1="00000002" w:usb2="00000000" w:usb3="00000000" w:csb0="2000019F" w:csb1="00000000"/>
  </w:font>
  <w:font w:name="Calibri Light">
    <w:panose1 w:val="020F0302020204030204"/>
    <w:charset w:val="00"/>
    <w:family w:val="auto"/>
    <w:pitch w:val="default"/>
    <w:sig w:usb0="E4002EFF" w:usb1="C000247B" w:usb2="00000009" w:usb3="00000000" w:csb0="200001FF" w:csb1="00000000"/>
  </w:font>
  <w:font w:name="Comic Sans MS">
    <w:panose1 w:val="030F0702030302020204"/>
    <w:charset w:val="00"/>
    <w:family w:val="auto"/>
    <w:pitch w:val="default"/>
    <w:sig w:usb0="00000287" w:usb1="00000013" w:usb2="00000000" w:usb3="00000000" w:csb0="2000009F" w:csb1="00000000"/>
  </w:font>
  <w:font w:name="Consolas">
    <w:panose1 w:val="020B0609020204030204"/>
    <w:charset w:val="00"/>
    <w:family w:val="auto"/>
    <w:pitch w:val="default"/>
    <w:sig w:usb0="E00006FF" w:usb1="0000FCFF" w:usb2="00000001" w:usb3="00000000" w:csb0="6000019F" w:csb1="DFD70000"/>
  </w:font>
  <w:font w:name="Ebrima">
    <w:panose1 w:val="02000000000000000000"/>
    <w:charset w:val="00"/>
    <w:family w:val="auto"/>
    <w:pitch w:val="default"/>
    <w:sig w:usb0="A000505F" w:usb1="02000041" w:usb2="00000800" w:usb3="00000404" w:csb0="00000093" w:csb1="00000000"/>
  </w:font>
  <w:font w:name="Segoe UI Black">
    <w:panose1 w:val="020B0A02040204020203"/>
    <w:charset w:val="00"/>
    <w:family w:val="auto"/>
    <w:pitch w:val="default"/>
    <w:sig w:usb0="E00002FF" w:usb1="4000E47F" w:usb2="00000021" w:usb3="00000000" w:csb0="2000019F" w:csb1="00000000"/>
  </w:font>
  <w:font w:name="Segoe UI">
    <w:panose1 w:val="020B0502040204020203"/>
    <w:charset w:val="00"/>
    <w:family w:val="auto"/>
    <w:pitch w:val="default"/>
    <w:sig w:usb0="E4002EFF" w:usb1="C000E47F" w:usb2="00000009" w:usb3="00000000" w:csb0="200001FF" w:csb1="00000000"/>
  </w:font>
  <w:font w:name="Bahnschrift Light Condensed">
    <w:panose1 w:val="020B0502040204020203"/>
    <w:charset w:val="00"/>
    <w:family w:val="auto"/>
    <w:pitch w:val="default"/>
    <w:sig w:usb0="A00002C7" w:usb1="00000002" w:usb2="00000000" w:usb3="00000000" w:csb0="2000019F" w:csb1="00000000"/>
  </w:font>
  <w:font w:name="Bahnschrift SemiLight Condensed">
    <w:panose1 w:val="020B0502040204020203"/>
    <w:charset w:val="00"/>
    <w:family w:val="auto"/>
    <w:pitch w:val="default"/>
    <w:sig w:usb0="A00002C7" w:usb1="00000002" w:usb2="00000000" w:usb3="00000000" w:csb0="2000019F" w:csb1="00000000"/>
  </w:font>
  <w:font w:name="Microsoft YaHei UI">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小米兰亭_GB外压缩">
    <w:altName w:val="宋体"/>
    <w:panose1 w:val="03000502000000000000"/>
    <w:charset w:val="86"/>
    <w:family w:val="script"/>
    <w:pitch w:val="default"/>
    <w:sig w:usb0="00000000" w:usb1="00000000" w:usb2="00000036"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0000000000000000000"/>
    <w:charset w:val="52"/>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00000" w:csb1="00000000"/>
  </w:font>
  <w:font w:name="方正楷体_GBK">
    <w:altName w:val="微软雅黑"/>
    <w:panose1 w:val="02000000000000000000"/>
    <w:charset w:val="86"/>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2ZjEzMTJmZDM0ZjE4OGFjMWJjNDMwMDdjYmQ0ZmUifQ=="/>
  </w:docVars>
  <w:rsids>
    <w:rsidRoot w:val="00000000"/>
    <w:rsid w:val="00FF3A14"/>
    <w:rsid w:val="0123584C"/>
    <w:rsid w:val="26CC1680"/>
    <w:rsid w:val="2EE024CB"/>
    <w:rsid w:val="315A6A06"/>
    <w:rsid w:val="34AF177A"/>
    <w:rsid w:val="3E875D7F"/>
    <w:rsid w:val="49B80F2C"/>
    <w:rsid w:val="5B5535DD"/>
    <w:rsid w:val="60102421"/>
    <w:rsid w:val="61502CC3"/>
    <w:rsid w:val="63EC3788"/>
    <w:rsid w:val="7177692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rPr>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2023-02-06T08:11:00Z</dcterms:created>
  <dc:creator>HP</dc:creator>
  <cp:lastModifiedBy>Administrator</cp:lastModifiedBy>
  <dcterms:modified xsi:type="dcterms:W3CDTF">2024-01-17T07:15:28Z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8DA1A08AFA8445F3A6A2ACBA29647496</vt:lpwstr>
  </property>
</Properties>
</file>