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right="146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附件4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执业助理医师报考执业医师执业期考核证明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left="-540" w:leftChars="-257" w:right="-596" w:rightChars="-284" w:firstLine="240" w:firstLineChars="1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执业助理医师资格证书编号：（           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left="-540" w:leftChars="-257" w:right="-596" w:rightChars="-284" w:firstLine="240" w:firstLineChars="1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执业助理医师执业证书编号：（           ）</w:t>
      </w:r>
    </w:p>
    <w:tbl>
      <w:tblPr>
        <w:tblStyle w:val="3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167"/>
        <w:gridCol w:w="504"/>
        <w:gridCol w:w="349"/>
        <w:gridCol w:w="851"/>
        <w:gridCol w:w="78"/>
        <w:gridCol w:w="914"/>
        <w:gridCol w:w="992"/>
        <w:gridCol w:w="1276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6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67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90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医学学历</w:t>
            </w:r>
          </w:p>
        </w:tc>
        <w:tc>
          <w:tcPr>
            <w:tcW w:w="16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9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取得学历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</w:t>
            </w:r>
          </w:p>
        </w:tc>
        <w:tc>
          <w:tcPr>
            <w:tcW w:w="1321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报考类别</w:t>
            </w:r>
          </w:p>
        </w:tc>
        <w:tc>
          <w:tcPr>
            <w:tcW w:w="167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有效身份证件号码</w:t>
            </w:r>
          </w:p>
        </w:tc>
        <w:tc>
          <w:tcPr>
            <w:tcW w:w="450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工作机构</w:t>
            </w:r>
          </w:p>
        </w:tc>
        <w:tc>
          <w:tcPr>
            <w:tcW w:w="116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285" w:type="dxa"/>
            <w:gridSpan w:val="8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36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登记号</w:t>
            </w:r>
          </w:p>
        </w:tc>
        <w:tc>
          <w:tcPr>
            <w:tcW w:w="36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工作起止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   间</w:t>
            </w:r>
          </w:p>
        </w:tc>
        <w:tc>
          <w:tcPr>
            <w:tcW w:w="745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         ）年（  ）月至（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主要工作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岗位(科室)</w:t>
            </w:r>
          </w:p>
        </w:tc>
        <w:tc>
          <w:tcPr>
            <w:tcW w:w="202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岗位(科室)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带教老师评价</w:t>
            </w:r>
          </w:p>
        </w:tc>
        <w:tc>
          <w:tcPr>
            <w:tcW w:w="226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带  教  执  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医师执业证书号码</w:t>
            </w:r>
          </w:p>
        </w:tc>
        <w:tc>
          <w:tcPr>
            <w:tcW w:w="132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6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不合格</w:t>
            </w:r>
          </w:p>
        </w:tc>
        <w:tc>
          <w:tcPr>
            <w:tcW w:w="226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6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6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6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6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6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工作机构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考核意见</w:t>
            </w:r>
          </w:p>
        </w:tc>
        <w:tc>
          <w:tcPr>
            <w:tcW w:w="745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合格  （        ）      不合格（        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单位法人代表/法定代表人签字：        单位公章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eastAsia="仿宋"/>
          <w:sz w:val="24"/>
        </w:rPr>
      </w:pPr>
      <w:r>
        <w:rPr>
          <w:rFonts w:hint="eastAsia" w:ascii="仿宋" w:eastAsia="仿宋"/>
          <w:sz w:val="24"/>
        </w:rPr>
        <w:t>1.本表黑线上方由考生自己填写，黑线以下由工作机构填写，本表缺项、涂改无效。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7" w:leftChars="-8" w:firstLine="19" w:firstLineChars="8"/>
        <w:textAlignment w:val="auto"/>
        <w:rPr>
          <w:rFonts w:hint="eastAsia" w:ascii="仿宋" w:eastAsia="仿宋"/>
          <w:sz w:val="24"/>
        </w:rPr>
      </w:pPr>
      <w:r>
        <w:rPr>
          <w:rFonts w:hint="eastAsia" w:ascii="仿宋" w:eastAsia="仿宋"/>
          <w:sz w:val="24"/>
        </w:rPr>
        <w:t>2.带教老师对考生从临床岗位胜任力、基本技能、医患关系、医际关系及职业道德操守等方面作综合评价是否合格，并在相应栏目划“√”。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eastAsia="仿宋"/>
          <w:sz w:val="24"/>
        </w:rPr>
      </w:pPr>
      <w:r>
        <w:rPr>
          <w:rFonts w:hint="eastAsia" w:ascii="仿宋" w:eastAsia="仿宋"/>
          <w:sz w:val="24"/>
        </w:rPr>
        <w:t>3.军队考生须提交团级以上卫生部门的审核证明。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" w:eastAsia="仿宋"/>
          <w:sz w:val="24"/>
        </w:rPr>
        <w:t>4.本表栏目空间若不够填写，可另附页。</w:t>
      </w:r>
    </w:p>
    <w:p/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Zjc2YTc5Njc5ZmNhODllY2Q1YzE5OGQyNGI0MmMifQ=="/>
  </w:docVars>
  <w:rsids>
    <w:rsidRoot w:val="4D7F353C"/>
    <w:rsid w:val="4D7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2023-01-30T07:43:00Z</dcterms:created>
  <dc:creator>王文雅</dc:creator>
  <cp:lastModifiedBy>王文雅</cp:lastModifiedBy>
  <dcterms:modified xsi:type="dcterms:W3CDTF">2023-01-30T07:44:30Z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08BD4CB39D394CC19878662FED44D440</vt:lpwstr>
  </property>
</Properties>
</file>